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56E24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Nimbus Roman No9 L" w:hAnsi="Nimbus Roman No9 L" w:eastAsia="Nimbus Roman No9 L" w:cs="Nimbus Roman No9 L"/>
          <w:color w:val="auto"/>
          <w:kern w:val="0"/>
          <w:u w:val="none"/>
        </w:rPr>
      </w:pPr>
      <w:bookmarkStart w:id="0" w:name="_GoBack"/>
      <w:bookmarkEnd w:id="0"/>
      <w:r>
        <w:rPr>
          <w:rStyle w:val="6"/>
          <w:rFonts w:hint="default" w:ascii="Nimbus Roman No9 L" w:hAnsi="Nimbus Roman No9 L" w:eastAsia="黑体" w:cs="Nimbus Roman No9 L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 w14:paraId="53B7A8F9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2025年生育友好主题短视频征集活动</w:t>
      </w:r>
    </w:p>
    <w:p w14:paraId="48E90049"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 w:bidi="ar"/>
        </w:rPr>
        <w:t>作品报送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表</w:t>
      </w:r>
    </w:p>
    <w:p w14:paraId="597B4A6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6"/>
          <w:rFonts w:hint="default" w:ascii="Nimbus Roman No9 L" w:hAnsi="Nimbus Roman No9 L" w:eastAsia="Nimbus Roman No9 L" w:cs="Nimbus Roman No9 L"/>
          <w:kern w:val="0"/>
          <w:sz w:val="28"/>
          <w:szCs w:val="28"/>
          <w:u w:val="single"/>
          <w:lang w:val="en-US" w:eastAsia="zh-CN" w:bidi="ar"/>
        </w:rPr>
      </w:pP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054"/>
        <w:gridCol w:w="1353"/>
        <w:gridCol w:w="51"/>
        <w:gridCol w:w="62"/>
        <w:gridCol w:w="1087"/>
        <w:gridCol w:w="712"/>
        <w:gridCol w:w="646"/>
        <w:gridCol w:w="2053"/>
      </w:tblGrid>
      <w:tr w14:paraId="1764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0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95E1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32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val="en-US" w:eastAsia="zh-CN" w:bidi="ar"/>
              </w:rPr>
              <w:t>单位基本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28"/>
                <w:szCs w:val="28"/>
                <w:lang w:eastAsia="zh-CN" w:bidi="ar"/>
              </w:rPr>
              <w:t>情况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val="en-US" w:eastAsia="zh-CN" w:bidi="ar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eastAsia="zh-CN" w:bidi="ar"/>
              </w:rPr>
              <w:t>单位报送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val="en-US" w:eastAsia="zh-CN" w:bidi="ar"/>
              </w:rPr>
              <w:t>填写）</w:t>
            </w:r>
          </w:p>
        </w:tc>
      </w:tr>
      <w:tr w14:paraId="4DC8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1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0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C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</w:tr>
      <w:tr w14:paraId="6EFF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6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77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9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职 务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A0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D9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C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</w:tr>
      <w:tr w14:paraId="5909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32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70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FD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</w:tr>
      <w:tr w14:paraId="4BE1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F6F04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32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val="en-US" w:eastAsia="zh-CN" w:bidi="ar"/>
              </w:rPr>
              <w:t>人员基本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28"/>
                <w:szCs w:val="28"/>
                <w:lang w:eastAsia="zh-CN" w:bidi="ar"/>
              </w:rPr>
              <w:t>情况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val="en-US" w:eastAsia="zh-CN" w:bidi="ar"/>
              </w:rPr>
              <w:t>（个人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val="en-US" w:eastAsia="zh-CN" w:bidi="ar"/>
              </w:rPr>
              <w:t>填写）</w:t>
            </w:r>
          </w:p>
        </w:tc>
      </w:tr>
      <w:tr w14:paraId="22DD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4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3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5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9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</w:tr>
      <w:tr w14:paraId="691C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D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B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8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9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</w:tr>
      <w:tr w14:paraId="7380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ED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职    业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8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5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4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</w:tr>
      <w:tr w14:paraId="184D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D6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70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C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</w:tr>
      <w:tr w14:paraId="4AC0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0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714A5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32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32"/>
                <w:szCs w:val="28"/>
                <w:lang w:val="en-US" w:eastAsia="zh-CN" w:bidi="ar"/>
              </w:rPr>
              <w:t>作品</w:t>
            </w:r>
            <w:r>
              <w:rPr>
                <w:rFonts w:hint="default" w:ascii="Nimbus Roman No9 L" w:hAnsi="Nimbus Roman No9 L" w:eastAsia="仿宋_GB2312" w:cs="Nimbus Roman No9 L"/>
                <w:b/>
                <w:kern w:val="2"/>
                <w:sz w:val="28"/>
                <w:szCs w:val="28"/>
                <w:lang w:eastAsia="zh-CN" w:bidi="ar"/>
              </w:rPr>
              <w:t>基本情况</w:t>
            </w:r>
          </w:p>
        </w:tc>
      </w:tr>
      <w:tr w14:paraId="1862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55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70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51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</w:tr>
      <w:tr w14:paraId="1BE1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3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作品是否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参与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过其他活动（如是，请注明活动名称）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C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B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参与其他活动</w:t>
            </w:r>
          </w:p>
          <w:p w14:paraId="3046E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时间及结果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B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</w:tr>
      <w:tr w14:paraId="1F99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7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作品简介</w:t>
            </w:r>
          </w:p>
          <w:p w14:paraId="09372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120字以内）</w:t>
            </w:r>
          </w:p>
        </w:tc>
        <w:tc>
          <w:tcPr>
            <w:tcW w:w="70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9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</w:rPr>
            </w:pPr>
          </w:p>
          <w:p w14:paraId="7E2DE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</w:rPr>
            </w:pPr>
          </w:p>
          <w:p w14:paraId="27AE8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</w:rPr>
            </w:pPr>
          </w:p>
          <w:p w14:paraId="1B036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</w:rPr>
            </w:pPr>
          </w:p>
          <w:p w14:paraId="33D03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</w:tc>
      </w:tr>
      <w:tr w14:paraId="76FA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9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86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113" w:firstLine="0" w:firstLineChars="0"/>
              <w:jc w:val="center"/>
              <w:rPr>
                <w:rFonts w:hint="default" w:ascii="Nimbus Roman No9 L" w:hAnsi="Nimbus Roman No9 L" w:eastAsia="仿宋_GB2312" w:cs="Nimbus Roman No9 L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spacing w:val="12"/>
                <w:kern w:val="0"/>
                <w:sz w:val="24"/>
                <w:szCs w:val="24"/>
                <w:lang w:val="en-US" w:eastAsia="zh-CN" w:bidi="ar"/>
              </w:rPr>
              <w:t>版 权 及</w:t>
            </w:r>
          </w:p>
          <w:p w14:paraId="487626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113" w:firstLine="0" w:firstLineChars="0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pacing w:val="12"/>
                <w:kern w:val="0"/>
                <w:sz w:val="24"/>
                <w:szCs w:val="24"/>
                <w:lang w:val="en-US" w:eastAsia="zh-CN" w:bidi="ar"/>
              </w:rPr>
              <w:t xml:space="preserve">相 关 责 </w:t>
            </w:r>
            <w:r>
              <w:rPr>
                <w:rFonts w:hint="default" w:ascii="Nimbus Roman No9 L" w:hAnsi="Nimbus Roman No9 L" w:eastAsia="仿宋_GB2312" w:cs="Nimbus Roman No9 L"/>
                <w:spacing w:val="6"/>
                <w:kern w:val="0"/>
                <w:sz w:val="24"/>
                <w:szCs w:val="24"/>
                <w:lang w:val="en-US" w:eastAsia="zh-CN" w:bidi="ar"/>
              </w:rPr>
              <w:t>任</w:t>
            </w:r>
          </w:p>
        </w:tc>
        <w:tc>
          <w:tcPr>
            <w:tcW w:w="70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14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作品必须为原创作品，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者必须是作品的合法拥有者，不存在任何抄袭或盗用他人作品的情况，不构成对任何第三方著作权（版权）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kern w:val="2"/>
                <w:sz w:val="24"/>
                <w:szCs w:val="24"/>
                <w:lang w:val="en-US" w:eastAsia="zh-CN" w:bidi="ar"/>
              </w:rPr>
              <w:t>或其他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合法权利的侵犯。如发现作品存在任何涉嫌剽窃、抄袭、舞弊行为或涉及知识产权问题，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活动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主办方将取消其参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评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资格。</w:t>
            </w:r>
          </w:p>
          <w:p w14:paraId="11AAE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2.作品中如使用他人肖像、照片、图片或音乐等内容，必须注明来源，或取得作品著作权人授权使用，作品内容所涉及的著作权（版权）问题由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者负责。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活动主办方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只负责考察作品本身的质量，不承担包括（不限于）肖像权、名誉权、隐私权、著作权（版权）、商标权等纠纷而产生的法律或经济责任，其法律或经济责任由报送者承担。如因作品出现有关法律纠纷，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活动主办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方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将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保留取消其参评资格的权利。</w:t>
            </w:r>
          </w:p>
          <w:p w14:paraId="6781B5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3.参加活动期间，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者无权以“</w:t>
            </w: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lang w:bidi="ar"/>
              </w:rPr>
              <w:t>2025年生育友好主题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短视频征集活动”名义进行任何商业性活动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否则活动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主办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方将保留追究其法律责任的权利。</w:t>
            </w:r>
          </w:p>
          <w:p w14:paraId="1952A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作品，即视为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报送者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授权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活动主办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方对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作品进行相关形式的推广使用，包括但不限于在广播、电视、网络、手机等各信息网络终端。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者同意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主办方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在活动宣传过程中公布作品、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报送者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资料等信息（不含联系地址、联系电话及身份证号等）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并参加本次活动的各类展播活动。</w:t>
            </w:r>
          </w:p>
          <w:p w14:paraId="5BF51E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5.凡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作品，即被视为接受活动规则中包含的各项内容，不得以任何理由擅自撤回已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的作品。</w:t>
            </w:r>
          </w:p>
          <w:p w14:paraId="42F16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6.作品一旦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，即表示作品原创作者同意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使用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该作品，愿意接受本规则并遵守本规则的约定。</w:t>
            </w:r>
          </w:p>
          <w:p w14:paraId="0EE63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活动主办方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保留对本次活动的最终解释权。</w:t>
            </w:r>
          </w:p>
        </w:tc>
      </w:tr>
      <w:tr w14:paraId="3F3A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90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DE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  <w:p w14:paraId="731BD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是否同意本协议：                  此处盖单位公章：（单位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 w14:paraId="76494E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</w:p>
          <w:p w14:paraId="5424A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签字（个人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eastAsia="zh-CN" w:bidi="ar"/>
              </w:rPr>
              <w:t>报送</w:t>
            </w: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"/>
              </w:rPr>
              <w:t>）：</w:t>
            </w:r>
          </w:p>
        </w:tc>
      </w:tr>
    </w:tbl>
    <w:p w14:paraId="240B26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D863D6"/>
    <w:rsid w:val="7F9B4BDB"/>
    <w:rsid w:val="BFFBC3DA"/>
    <w:rsid w:val="FFDD9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传  信</cp:lastModifiedBy>
  <dcterms:modified xsi:type="dcterms:W3CDTF">2025-10-30T11:01:03Z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8722D1A1349AE090EFD40269B2AD3D64_43</vt:lpwstr>
  </property>
</Properties>
</file>